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7AA5" w14:textId="406A1F84" w:rsidR="00CD66AA" w:rsidRPr="00891C64" w:rsidRDefault="00CD66AA">
      <w:pPr>
        <w:rPr>
          <w:b/>
          <w:bCs/>
          <w:sz w:val="28"/>
          <w:szCs w:val="28"/>
          <w:u w:val="single"/>
        </w:rPr>
      </w:pPr>
      <w:r w:rsidRPr="00891C64">
        <w:rPr>
          <w:b/>
          <w:bCs/>
          <w:sz w:val="28"/>
          <w:szCs w:val="28"/>
          <w:u w:val="single"/>
        </w:rPr>
        <w:t>Witton le Wear goes Fibre</w:t>
      </w:r>
    </w:p>
    <w:p w14:paraId="188C5DC3" w14:textId="6C042BA6" w:rsidR="00891C64" w:rsidRPr="00891C64" w:rsidRDefault="0038281C">
      <w:pPr>
        <w:rPr>
          <w:i/>
          <w:iCs/>
          <w:sz w:val="22"/>
          <w:szCs w:val="22"/>
        </w:rPr>
      </w:pPr>
      <w:r w:rsidRPr="00891C64">
        <w:rPr>
          <w:i/>
          <w:iCs/>
          <w:sz w:val="22"/>
          <w:szCs w:val="22"/>
        </w:rPr>
        <w:t>These are the thoughts of the Parish Clerk</w:t>
      </w:r>
      <w:r w:rsidR="00A71B63" w:rsidRPr="00891C64">
        <w:rPr>
          <w:i/>
          <w:iCs/>
          <w:sz w:val="22"/>
          <w:szCs w:val="22"/>
        </w:rPr>
        <w:t xml:space="preserve"> who is </w:t>
      </w:r>
      <w:r w:rsidR="00C453D7" w:rsidRPr="00891C64">
        <w:rPr>
          <w:i/>
          <w:iCs/>
          <w:sz w:val="22"/>
          <w:szCs w:val="22"/>
        </w:rPr>
        <w:t>in the same boat as everyone else,</w:t>
      </w:r>
      <w:r w:rsidRPr="00891C64">
        <w:rPr>
          <w:i/>
          <w:iCs/>
          <w:sz w:val="22"/>
          <w:szCs w:val="22"/>
        </w:rPr>
        <w:t xml:space="preserve"> with the plea</w:t>
      </w:r>
      <w:r w:rsidR="00C453D7" w:rsidRPr="00891C64">
        <w:rPr>
          <w:i/>
          <w:iCs/>
          <w:sz w:val="22"/>
          <w:szCs w:val="22"/>
        </w:rPr>
        <w:t xml:space="preserve"> please</w:t>
      </w:r>
      <w:r w:rsidRPr="00891C64">
        <w:rPr>
          <w:i/>
          <w:iCs/>
          <w:sz w:val="22"/>
          <w:szCs w:val="22"/>
        </w:rPr>
        <w:t xml:space="preserve"> don’t shoot </w:t>
      </w:r>
      <w:r w:rsidR="00891C64">
        <w:rPr>
          <w:i/>
          <w:iCs/>
          <w:sz w:val="22"/>
          <w:szCs w:val="22"/>
        </w:rPr>
        <w:t xml:space="preserve">me, I’m only </w:t>
      </w:r>
      <w:r w:rsidRPr="00891C64">
        <w:rPr>
          <w:i/>
          <w:iCs/>
          <w:sz w:val="22"/>
          <w:szCs w:val="22"/>
        </w:rPr>
        <w:t>the messenger.</w:t>
      </w:r>
    </w:p>
    <w:p w14:paraId="7550873C" w14:textId="50775A81" w:rsidR="007C4F45" w:rsidRPr="00891C64" w:rsidRDefault="007C4F45">
      <w:pPr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t>Project Gigabit</w:t>
      </w:r>
    </w:p>
    <w:p w14:paraId="59A598A1" w14:textId="688FF255" w:rsidR="0038281C" w:rsidRPr="00891C64" w:rsidRDefault="0038281C">
      <w:pPr>
        <w:rPr>
          <w:sz w:val="22"/>
          <w:szCs w:val="22"/>
        </w:rPr>
      </w:pPr>
      <w:r w:rsidRPr="00891C64">
        <w:rPr>
          <w:sz w:val="22"/>
          <w:szCs w:val="22"/>
        </w:rPr>
        <w:t xml:space="preserve">Project Gigabit is the UK governments programme to </w:t>
      </w:r>
      <w:r w:rsidR="00A71B63" w:rsidRPr="00891C64">
        <w:rPr>
          <w:sz w:val="22"/>
          <w:szCs w:val="22"/>
        </w:rPr>
        <w:t xml:space="preserve">replace the old copper cable network with </w:t>
      </w:r>
      <w:proofErr w:type="gramStart"/>
      <w:r w:rsidR="00A71B63" w:rsidRPr="00891C64">
        <w:rPr>
          <w:sz w:val="22"/>
          <w:szCs w:val="22"/>
        </w:rPr>
        <w:t>high speed</w:t>
      </w:r>
      <w:proofErr w:type="gramEnd"/>
      <w:r w:rsidR="00A71B63" w:rsidRPr="00891C64">
        <w:rPr>
          <w:sz w:val="22"/>
          <w:szCs w:val="22"/>
        </w:rPr>
        <w:t xml:space="preserve"> fibre optic cable </w:t>
      </w:r>
      <w:r w:rsidRPr="00891C64">
        <w:rPr>
          <w:sz w:val="22"/>
          <w:szCs w:val="22"/>
        </w:rPr>
        <w:t>enabl</w:t>
      </w:r>
      <w:r w:rsidR="00A71B63" w:rsidRPr="00891C64">
        <w:rPr>
          <w:sz w:val="22"/>
          <w:szCs w:val="22"/>
        </w:rPr>
        <w:t>ing</w:t>
      </w:r>
      <w:r w:rsidRPr="00891C64">
        <w:rPr>
          <w:sz w:val="22"/>
          <w:szCs w:val="22"/>
        </w:rPr>
        <w:t xml:space="preserve"> hard to reach communities to access </w:t>
      </w:r>
      <w:r w:rsidR="001C0063" w:rsidRPr="00891C64">
        <w:rPr>
          <w:sz w:val="22"/>
          <w:szCs w:val="22"/>
        </w:rPr>
        <w:t>lightning-fast</w:t>
      </w:r>
      <w:r w:rsidRPr="00891C64">
        <w:rPr>
          <w:sz w:val="22"/>
          <w:szCs w:val="22"/>
        </w:rPr>
        <w:t xml:space="preserve"> gigabit capable broadband.  </w:t>
      </w:r>
    </w:p>
    <w:p w14:paraId="76375D52" w14:textId="38C84ACB" w:rsidR="00A71B63" w:rsidRPr="00891C64" w:rsidRDefault="00C453D7">
      <w:pPr>
        <w:rPr>
          <w:sz w:val="22"/>
          <w:szCs w:val="22"/>
        </w:rPr>
      </w:pPr>
      <w:r w:rsidRPr="00891C64">
        <w:rPr>
          <w:sz w:val="22"/>
          <w:szCs w:val="22"/>
        </w:rPr>
        <w:t xml:space="preserve">Several large providers have been tasked with completing the fibre installations by </w:t>
      </w:r>
      <w:r w:rsidR="001C0063" w:rsidRPr="00891C64">
        <w:rPr>
          <w:sz w:val="22"/>
          <w:szCs w:val="22"/>
        </w:rPr>
        <w:t xml:space="preserve">UK </w:t>
      </w:r>
      <w:r w:rsidRPr="00891C64">
        <w:rPr>
          <w:sz w:val="22"/>
          <w:szCs w:val="22"/>
        </w:rPr>
        <w:t xml:space="preserve">area.  The UK government issued the first contract to </w:t>
      </w:r>
      <w:r w:rsidR="0038281C" w:rsidRPr="00891C64">
        <w:rPr>
          <w:sz w:val="22"/>
          <w:szCs w:val="22"/>
        </w:rPr>
        <w:t xml:space="preserve">Go Fibre </w:t>
      </w:r>
      <w:r w:rsidRPr="00891C64">
        <w:rPr>
          <w:sz w:val="22"/>
          <w:szCs w:val="22"/>
        </w:rPr>
        <w:t xml:space="preserve">who have been tasked with carrying out the works in </w:t>
      </w:r>
      <w:r w:rsidR="00A71B63" w:rsidRPr="00891C64">
        <w:rPr>
          <w:sz w:val="22"/>
          <w:szCs w:val="22"/>
        </w:rPr>
        <w:t xml:space="preserve">Scotland and North East England.  </w:t>
      </w:r>
    </w:p>
    <w:p w14:paraId="29BE78AE" w14:textId="3AFE752D" w:rsidR="00A71B63" w:rsidRPr="00891C64" w:rsidRDefault="00A71B63">
      <w:pPr>
        <w:rPr>
          <w:sz w:val="22"/>
          <w:szCs w:val="22"/>
        </w:rPr>
      </w:pPr>
      <w:r w:rsidRPr="00891C64">
        <w:rPr>
          <w:sz w:val="22"/>
          <w:szCs w:val="22"/>
        </w:rPr>
        <w:t xml:space="preserve">The </w:t>
      </w:r>
      <w:r w:rsidR="001C0063" w:rsidRPr="00891C64">
        <w:rPr>
          <w:sz w:val="22"/>
          <w:szCs w:val="22"/>
        </w:rPr>
        <w:t>original</w:t>
      </w:r>
      <w:r w:rsidRPr="00891C64">
        <w:rPr>
          <w:sz w:val="22"/>
          <w:szCs w:val="22"/>
        </w:rPr>
        <w:t xml:space="preserve"> </w:t>
      </w:r>
      <w:r w:rsidR="001C0063" w:rsidRPr="00891C64">
        <w:rPr>
          <w:sz w:val="22"/>
          <w:szCs w:val="22"/>
        </w:rPr>
        <w:t>U</w:t>
      </w:r>
      <w:r w:rsidR="008836F3" w:rsidRPr="00891C64">
        <w:rPr>
          <w:sz w:val="22"/>
          <w:szCs w:val="22"/>
        </w:rPr>
        <w:t xml:space="preserve">K </w:t>
      </w:r>
      <w:r w:rsidRPr="00891C64">
        <w:rPr>
          <w:sz w:val="22"/>
          <w:szCs w:val="22"/>
        </w:rPr>
        <w:t xml:space="preserve">target date for completion was 2025.  </w:t>
      </w:r>
      <w:r w:rsidR="008836F3" w:rsidRPr="00891C64">
        <w:rPr>
          <w:sz w:val="22"/>
          <w:szCs w:val="22"/>
        </w:rPr>
        <w:t>Clearly,</w:t>
      </w:r>
      <w:r w:rsidRPr="00891C64">
        <w:rPr>
          <w:sz w:val="22"/>
          <w:szCs w:val="22"/>
        </w:rPr>
        <w:t xml:space="preserve"> </w:t>
      </w:r>
      <w:r w:rsidR="001C0063" w:rsidRPr="00891C64">
        <w:rPr>
          <w:sz w:val="22"/>
          <w:szCs w:val="22"/>
        </w:rPr>
        <w:t>that target has been missed and the</w:t>
      </w:r>
      <w:r w:rsidRPr="00891C64">
        <w:rPr>
          <w:sz w:val="22"/>
          <w:szCs w:val="22"/>
        </w:rPr>
        <w:t xml:space="preserve"> date </w:t>
      </w:r>
      <w:r w:rsidR="001C0063" w:rsidRPr="00891C64">
        <w:rPr>
          <w:sz w:val="22"/>
          <w:szCs w:val="22"/>
        </w:rPr>
        <w:t xml:space="preserve">has slipped </w:t>
      </w:r>
      <w:r w:rsidRPr="00891C64">
        <w:rPr>
          <w:sz w:val="22"/>
          <w:szCs w:val="22"/>
        </w:rPr>
        <w:t>to 2027 at which time the old copper network will be switched off.</w:t>
      </w:r>
    </w:p>
    <w:p w14:paraId="3046596E" w14:textId="6D6EA7E9" w:rsidR="00A71B63" w:rsidRPr="00891C64" w:rsidRDefault="00A71B63">
      <w:pPr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t>Will it affect me?</w:t>
      </w:r>
    </w:p>
    <w:p w14:paraId="5B717004" w14:textId="003E9FA2" w:rsidR="00A71B63" w:rsidRPr="00891C64" w:rsidRDefault="00A71B63">
      <w:pPr>
        <w:rPr>
          <w:sz w:val="22"/>
          <w:szCs w:val="22"/>
        </w:rPr>
      </w:pPr>
      <w:r w:rsidRPr="00891C64">
        <w:rPr>
          <w:sz w:val="22"/>
          <w:szCs w:val="22"/>
        </w:rPr>
        <w:t>Yes</w:t>
      </w:r>
      <w:r w:rsidR="00074747" w:rsidRPr="00891C64">
        <w:rPr>
          <w:sz w:val="22"/>
          <w:szCs w:val="22"/>
        </w:rPr>
        <w:t>, i</w:t>
      </w:r>
      <w:r w:rsidRPr="00891C64">
        <w:rPr>
          <w:sz w:val="22"/>
          <w:szCs w:val="22"/>
        </w:rPr>
        <w:t>f you have telephone, broadband etc your existing system will need to be replaced with fibre.</w:t>
      </w:r>
      <w:r w:rsidR="001C0063" w:rsidRPr="00891C64">
        <w:rPr>
          <w:sz w:val="22"/>
          <w:szCs w:val="22"/>
        </w:rPr>
        <w:t xml:space="preserve">  </w:t>
      </w:r>
      <w:r w:rsidR="001C0063" w:rsidRPr="00891C64">
        <w:rPr>
          <w:sz w:val="22"/>
          <w:szCs w:val="22"/>
          <w:u w:val="single"/>
        </w:rPr>
        <w:t>Take advice if you have nurse call or similar.</w:t>
      </w:r>
    </w:p>
    <w:p w14:paraId="472BCCFC" w14:textId="30C414D2" w:rsidR="0038281C" w:rsidRPr="00891C64" w:rsidRDefault="00A71B63">
      <w:pPr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t>How much will it cost?</w:t>
      </w:r>
      <w:r w:rsidR="0038281C" w:rsidRPr="00891C64">
        <w:rPr>
          <w:b/>
          <w:bCs/>
          <w:sz w:val="22"/>
          <w:szCs w:val="22"/>
          <w:u w:val="single"/>
        </w:rPr>
        <w:t xml:space="preserve"> </w:t>
      </w:r>
    </w:p>
    <w:p w14:paraId="00C3D37C" w14:textId="316D1BD2" w:rsidR="0038281C" w:rsidRPr="00891C64" w:rsidRDefault="00A71B63">
      <w:pPr>
        <w:rPr>
          <w:sz w:val="22"/>
          <w:szCs w:val="22"/>
        </w:rPr>
      </w:pPr>
      <w:r w:rsidRPr="00891C64">
        <w:rPr>
          <w:sz w:val="22"/>
          <w:szCs w:val="22"/>
        </w:rPr>
        <w:t>The project is government funded i.e. no cost to you.</w:t>
      </w:r>
    </w:p>
    <w:p w14:paraId="0D246F6A" w14:textId="419E22E0" w:rsidR="00295EE5" w:rsidRPr="00891C64" w:rsidRDefault="00295EE5">
      <w:pPr>
        <w:rPr>
          <w:b/>
          <w:bCs/>
          <w:sz w:val="22"/>
          <w:szCs w:val="22"/>
          <w:u w:val="single"/>
        </w:rPr>
      </w:pPr>
      <w:proofErr w:type="gramStart"/>
      <w:r w:rsidRPr="00891C64">
        <w:rPr>
          <w:b/>
          <w:bCs/>
          <w:sz w:val="22"/>
          <w:szCs w:val="22"/>
          <w:u w:val="single"/>
        </w:rPr>
        <w:t>So</w:t>
      </w:r>
      <w:proofErr w:type="gramEnd"/>
      <w:r w:rsidRPr="00891C64">
        <w:rPr>
          <w:b/>
          <w:bCs/>
          <w:sz w:val="22"/>
          <w:szCs w:val="22"/>
          <w:u w:val="single"/>
        </w:rPr>
        <w:t xml:space="preserve"> what happens?</w:t>
      </w:r>
    </w:p>
    <w:p w14:paraId="1C1029C7" w14:textId="06F312BC" w:rsidR="002700C5" w:rsidRPr="00891C64" w:rsidRDefault="00295EE5" w:rsidP="00295EE5">
      <w:pPr>
        <w:pStyle w:val="ListParagraph"/>
        <w:ind w:left="0"/>
        <w:rPr>
          <w:sz w:val="22"/>
          <w:szCs w:val="22"/>
        </w:rPr>
      </w:pPr>
      <w:r w:rsidRPr="00891C64">
        <w:rPr>
          <w:sz w:val="22"/>
          <w:szCs w:val="22"/>
        </w:rPr>
        <w:t xml:space="preserve">You need to contact </w:t>
      </w:r>
      <w:proofErr w:type="spellStart"/>
      <w:r w:rsidRPr="00891C64">
        <w:rPr>
          <w:sz w:val="22"/>
          <w:szCs w:val="22"/>
        </w:rPr>
        <w:t>GoFibre</w:t>
      </w:r>
      <w:proofErr w:type="spellEnd"/>
      <w:r w:rsidRPr="00891C64">
        <w:rPr>
          <w:sz w:val="22"/>
          <w:szCs w:val="22"/>
        </w:rPr>
        <w:t xml:space="preserve"> on 08000 590 980 to arrange a new contract</w:t>
      </w:r>
      <w:r w:rsidR="00074747" w:rsidRPr="00891C64">
        <w:rPr>
          <w:sz w:val="22"/>
          <w:szCs w:val="22"/>
        </w:rPr>
        <w:t xml:space="preserve"> at which time a survey will be arranged.</w:t>
      </w:r>
    </w:p>
    <w:p w14:paraId="6129A3A2" w14:textId="77777777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</w:p>
    <w:p w14:paraId="234B7AD9" w14:textId="4E381BC8" w:rsidR="00074747" w:rsidRPr="00891C64" w:rsidRDefault="00074747" w:rsidP="00295EE5">
      <w:pPr>
        <w:pStyle w:val="ListParagraph"/>
        <w:ind w:left="0"/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t>What is the survey about?</w:t>
      </w:r>
    </w:p>
    <w:p w14:paraId="53544E96" w14:textId="77777777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</w:p>
    <w:p w14:paraId="15840A25" w14:textId="69B8CE4B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  <w:r w:rsidRPr="00891C64">
        <w:rPr>
          <w:sz w:val="22"/>
          <w:szCs w:val="22"/>
        </w:rPr>
        <w:t>Technicians will visit your property to determine how much work is required to get the new fibre optic cable from the pavement to the wall of your house</w:t>
      </w:r>
      <w:r w:rsidR="00412FE6">
        <w:rPr>
          <w:sz w:val="22"/>
          <w:szCs w:val="22"/>
        </w:rPr>
        <w:t xml:space="preserve">. </w:t>
      </w:r>
    </w:p>
    <w:p w14:paraId="58CF0A2E" w14:textId="77777777" w:rsidR="007C4F45" w:rsidRPr="00891C64" w:rsidRDefault="007C4F45" w:rsidP="00295EE5">
      <w:pPr>
        <w:pStyle w:val="ListParagraph"/>
        <w:ind w:left="0"/>
        <w:rPr>
          <w:sz w:val="22"/>
          <w:szCs w:val="22"/>
        </w:rPr>
      </w:pPr>
    </w:p>
    <w:p w14:paraId="03EB121B" w14:textId="77777777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</w:p>
    <w:p w14:paraId="7B22DE86" w14:textId="6E84D627" w:rsidR="00074747" w:rsidRPr="00891C64" w:rsidRDefault="00074747" w:rsidP="00295EE5">
      <w:pPr>
        <w:pStyle w:val="ListParagraph"/>
        <w:ind w:left="0"/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t xml:space="preserve">What about Broadband speeds </w:t>
      </w:r>
    </w:p>
    <w:p w14:paraId="5AB7D0AF" w14:textId="25DFBC1B" w:rsidR="00074747" w:rsidRPr="00891C64" w:rsidRDefault="00074747" w:rsidP="00295EE5">
      <w:pPr>
        <w:pStyle w:val="ListParagraph"/>
        <w:ind w:left="0"/>
        <w:rPr>
          <w:sz w:val="22"/>
          <w:szCs w:val="22"/>
          <w:u w:val="single"/>
        </w:rPr>
      </w:pPr>
    </w:p>
    <w:p w14:paraId="1FFFC784" w14:textId="5BB865BE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  <w:r w:rsidRPr="00891C64">
        <w:rPr>
          <w:sz w:val="22"/>
          <w:szCs w:val="22"/>
        </w:rPr>
        <w:t xml:space="preserve">The existing best speeds on copper cables are about 60 </w:t>
      </w:r>
      <w:proofErr w:type="spellStart"/>
      <w:r w:rsidRPr="00891C64">
        <w:rPr>
          <w:sz w:val="22"/>
          <w:szCs w:val="22"/>
        </w:rPr>
        <w:t>m</w:t>
      </w:r>
      <w:r w:rsidR="008836F3" w:rsidRPr="00891C64">
        <w:rPr>
          <w:sz w:val="22"/>
          <w:szCs w:val="22"/>
        </w:rPr>
        <w:t>bp</w:t>
      </w:r>
      <w:r w:rsidRPr="00891C64">
        <w:rPr>
          <w:sz w:val="22"/>
          <w:szCs w:val="22"/>
        </w:rPr>
        <w:t>s</w:t>
      </w:r>
      <w:proofErr w:type="spellEnd"/>
      <w:r w:rsidR="00891C64">
        <w:rPr>
          <w:sz w:val="22"/>
          <w:szCs w:val="22"/>
        </w:rPr>
        <w:t>, decreasing as you get further away from the exchange</w:t>
      </w:r>
      <w:r w:rsidRPr="00891C64">
        <w:rPr>
          <w:sz w:val="22"/>
          <w:szCs w:val="22"/>
        </w:rPr>
        <w:t xml:space="preserve">.  Go Fibre are offering a lowest speed of </w:t>
      </w:r>
      <w:r w:rsidR="008836F3" w:rsidRPr="00891C64">
        <w:rPr>
          <w:sz w:val="22"/>
          <w:szCs w:val="22"/>
        </w:rPr>
        <w:t xml:space="preserve">125 </w:t>
      </w:r>
      <w:proofErr w:type="spellStart"/>
      <w:r w:rsidR="008836F3" w:rsidRPr="00891C64">
        <w:rPr>
          <w:sz w:val="22"/>
          <w:szCs w:val="22"/>
        </w:rPr>
        <w:t>mbps</w:t>
      </w:r>
      <w:proofErr w:type="spellEnd"/>
      <w:r w:rsidR="008836F3" w:rsidRPr="00891C64">
        <w:rPr>
          <w:sz w:val="22"/>
          <w:szCs w:val="22"/>
        </w:rPr>
        <w:t xml:space="preserve"> up to 1000 </w:t>
      </w:r>
      <w:proofErr w:type="spellStart"/>
      <w:r w:rsidR="008836F3" w:rsidRPr="00891C64">
        <w:rPr>
          <w:sz w:val="22"/>
          <w:szCs w:val="22"/>
        </w:rPr>
        <w:t>mbps</w:t>
      </w:r>
      <w:proofErr w:type="spellEnd"/>
      <w:r w:rsidR="008836F3" w:rsidRPr="00891C64">
        <w:rPr>
          <w:sz w:val="22"/>
          <w:szCs w:val="22"/>
        </w:rPr>
        <w:t xml:space="preserve">.  </w:t>
      </w:r>
    </w:p>
    <w:p w14:paraId="2EE24874" w14:textId="77777777" w:rsidR="00074747" w:rsidRPr="00891C64" w:rsidRDefault="00074747" w:rsidP="00295EE5">
      <w:pPr>
        <w:pStyle w:val="ListParagraph"/>
        <w:ind w:left="0"/>
        <w:rPr>
          <w:b/>
          <w:bCs/>
          <w:sz w:val="22"/>
          <w:szCs w:val="22"/>
          <w:u w:val="single"/>
        </w:rPr>
      </w:pPr>
    </w:p>
    <w:p w14:paraId="083E42D0" w14:textId="139B05F4" w:rsidR="00074747" w:rsidRPr="00891C64" w:rsidRDefault="00074747" w:rsidP="00295EE5">
      <w:pPr>
        <w:pStyle w:val="ListParagraph"/>
        <w:ind w:left="0"/>
        <w:rPr>
          <w:b/>
          <w:bCs/>
          <w:sz w:val="22"/>
          <w:szCs w:val="22"/>
        </w:rPr>
      </w:pPr>
      <w:r w:rsidRPr="00891C64">
        <w:rPr>
          <w:b/>
          <w:bCs/>
          <w:sz w:val="22"/>
          <w:szCs w:val="22"/>
          <w:u w:val="single"/>
        </w:rPr>
        <w:t>I have an existing agreement.</w:t>
      </w:r>
    </w:p>
    <w:p w14:paraId="5E0C965B" w14:textId="77777777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</w:p>
    <w:p w14:paraId="6E9F7DAE" w14:textId="1C5BEAF8" w:rsidR="00074747" w:rsidRPr="00891C64" w:rsidRDefault="00074747" w:rsidP="00295EE5">
      <w:pPr>
        <w:pStyle w:val="ListParagraph"/>
        <w:ind w:left="0"/>
        <w:rPr>
          <w:sz w:val="22"/>
          <w:szCs w:val="22"/>
        </w:rPr>
      </w:pPr>
      <w:r w:rsidRPr="00891C64">
        <w:rPr>
          <w:sz w:val="22"/>
          <w:szCs w:val="22"/>
        </w:rPr>
        <w:t xml:space="preserve">Go fibre will pay </w:t>
      </w:r>
      <w:r w:rsidR="00891C64">
        <w:rPr>
          <w:sz w:val="22"/>
          <w:szCs w:val="22"/>
        </w:rPr>
        <w:t xml:space="preserve">a </w:t>
      </w:r>
      <w:r w:rsidR="008836F3" w:rsidRPr="00891C64">
        <w:rPr>
          <w:sz w:val="22"/>
          <w:szCs w:val="22"/>
        </w:rPr>
        <w:t>contribution</w:t>
      </w:r>
      <w:r w:rsidRPr="00891C64">
        <w:rPr>
          <w:sz w:val="22"/>
          <w:szCs w:val="22"/>
        </w:rPr>
        <w:t xml:space="preserve"> to buy you out of the existing agreement.  Talk with them. </w:t>
      </w:r>
    </w:p>
    <w:p w14:paraId="33F2C621" w14:textId="77777777" w:rsidR="008836F3" w:rsidRPr="00891C64" w:rsidRDefault="008836F3" w:rsidP="00295EE5">
      <w:pPr>
        <w:pStyle w:val="ListParagraph"/>
        <w:ind w:left="0"/>
        <w:rPr>
          <w:sz w:val="22"/>
          <w:szCs w:val="22"/>
        </w:rPr>
      </w:pPr>
    </w:p>
    <w:p w14:paraId="4966D149" w14:textId="77777777" w:rsidR="00412FE6" w:rsidRDefault="00412FE6" w:rsidP="00295EE5">
      <w:pPr>
        <w:pStyle w:val="ListParagraph"/>
        <w:ind w:left="0"/>
        <w:rPr>
          <w:b/>
          <w:bCs/>
          <w:sz w:val="22"/>
          <w:szCs w:val="22"/>
          <w:u w:val="single"/>
        </w:rPr>
      </w:pPr>
    </w:p>
    <w:p w14:paraId="556E21BA" w14:textId="031EA32E" w:rsidR="008836F3" w:rsidRPr="00891C64" w:rsidRDefault="008836F3" w:rsidP="00295EE5">
      <w:pPr>
        <w:pStyle w:val="ListParagraph"/>
        <w:ind w:left="0"/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lastRenderedPageBreak/>
        <w:t>Am I stuck with Go Fibre?</w:t>
      </w:r>
    </w:p>
    <w:p w14:paraId="23CE6545" w14:textId="77777777" w:rsidR="008836F3" w:rsidRPr="00891C64" w:rsidRDefault="008836F3" w:rsidP="00295EE5">
      <w:pPr>
        <w:pStyle w:val="ListParagraph"/>
        <w:ind w:left="0"/>
        <w:rPr>
          <w:sz w:val="22"/>
          <w:szCs w:val="22"/>
        </w:rPr>
      </w:pPr>
    </w:p>
    <w:p w14:paraId="3A12CD35" w14:textId="2F46365A" w:rsidR="008836F3" w:rsidRPr="00891C64" w:rsidRDefault="008836F3" w:rsidP="00295EE5">
      <w:pPr>
        <w:pStyle w:val="ListParagraph"/>
        <w:ind w:left="0"/>
        <w:rPr>
          <w:sz w:val="22"/>
          <w:szCs w:val="22"/>
        </w:rPr>
      </w:pPr>
      <w:r w:rsidRPr="00891C64">
        <w:rPr>
          <w:sz w:val="22"/>
          <w:szCs w:val="22"/>
        </w:rPr>
        <w:t xml:space="preserve">Speaking with one </w:t>
      </w:r>
      <w:r w:rsidR="00891C64">
        <w:rPr>
          <w:sz w:val="22"/>
          <w:szCs w:val="22"/>
        </w:rPr>
        <w:t xml:space="preserve">of </w:t>
      </w:r>
      <w:r w:rsidRPr="00891C64">
        <w:rPr>
          <w:sz w:val="22"/>
          <w:szCs w:val="22"/>
        </w:rPr>
        <w:t xml:space="preserve">the telephone sales people at Go Fibre at present </w:t>
      </w:r>
      <w:r w:rsidR="007C4F45" w:rsidRPr="00891C64">
        <w:rPr>
          <w:sz w:val="22"/>
          <w:szCs w:val="22"/>
        </w:rPr>
        <w:t xml:space="preserve">the commercial agreements are not yet in place with the likes of BT, Virgin etc so </w:t>
      </w:r>
      <w:r w:rsidRPr="00891C64">
        <w:rPr>
          <w:sz w:val="22"/>
          <w:szCs w:val="22"/>
        </w:rPr>
        <w:t xml:space="preserve">other providers are </w:t>
      </w:r>
      <w:r w:rsidR="00891C64">
        <w:rPr>
          <w:sz w:val="22"/>
          <w:szCs w:val="22"/>
        </w:rPr>
        <w:t xml:space="preserve">not yet </w:t>
      </w:r>
      <w:r w:rsidRPr="00891C64">
        <w:rPr>
          <w:sz w:val="22"/>
          <w:szCs w:val="22"/>
        </w:rPr>
        <w:t xml:space="preserve">authorised to use the new fibre network.   This will leave people tied in </w:t>
      </w:r>
      <w:r w:rsidR="00412FE6">
        <w:rPr>
          <w:sz w:val="22"/>
          <w:szCs w:val="22"/>
        </w:rPr>
        <w:t xml:space="preserve">with Go Fibre </w:t>
      </w:r>
      <w:r w:rsidRPr="00891C64">
        <w:rPr>
          <w:sz w:val="22"/>
          <w:szCs w:val="22"/>
        </w:rPr>
        <w:t xml:space="preserve">for at least 24 months.  </w:t>
      </w:r>
    </w:p>
    <w:p w14:paraId="53FD65EC" w14:textId="77777777" w:rsidR="001C0063" w:rsidRPr="00891C64" w:rsidRDefault="001C0063" w:rsidP="00295EE5">
      <w:pPr>
        <w:pStyle w:val="ListParagraph"/>
        <w:ind w:left="0"/>
        <w:rPr>
          <w:sz w:val="22"/>
          <w:szCs w:val="22"/>
        </w:rPr>
      </w:pPr>
    </w:p>
    <w:p w14:paraId="08351C83" w14:textId="3DF9CD61" w:rsidR="001C0063" w:rsidRPr="00891C64" w:rsidRDefault="001C0063" w:rsidP="00295EE5">
      <w:pPr>
        <w:pStyle w:val="ListParagraph"/>
        <w:ind w:left="0"/>
        <w:rPr>
          <w:b/>
          <w:bCs/>
          <w:sz w:val="22"/>
          <w:szCs w:val="22"/>
          <w:u w:val="single"/>
        </w:rPr>
      </w:pPr>
      <w:r w:rsidRPr="00891C64">
        <w:rPr>
          <w:b/>
          <w:bCs/>
          <w:sz w:val="22"/>
          <w:szCs w:val="22"/>
          <w:u w:val="single"/>
        </w:rPr>
        <w:t>How do I contact Go Fibre?</w:t>
      </w:r>
    </w:p>
    <w:p w14:paraId="283B439A" w14:textId="59E5B425" w:rsidR="002700C5" w:rsidRPr="00891C64" w:rsidRDefault="001C0063">
      <w:pPr>
        <w:rPr>
          <w:sz w:val="22"/>
          <w:szCs w:val="22"/>
        </w:rPr>
      </w:pPr>
      <w:r w:rsidRPr="00891C64">
        <w:rPr>
          <w:sz w:val="22"/>
          <w:szCs w:val="22"/>
        </w:rPr>
        <w:t>Telephone 08000 590 980 for the initial conversation.</w:t>
      </w:r>
    </w:p>
    <w:p w14:paraId="25B761AA" w14:textId="690FF75C" w:rsidR="001C0063" w:rsidRPr="00891C64" w:rsidRDefault="001C0063">
      <w:pPr>
        <w:rPr>
          <w:sz w:val="22"/>
          <w:szCs w:val="22"/>
        </w:rPr>
      </w:pPr>
      <w:hyperlink r:id="rId5" w:history="1">
        <w:r w:rsidRPr="00891C64">
          <w:rPr>
            <w:rStyle w:val="Hyperlink"/>
            <w:sz w:val="22"/>
            <w:szCs w:val="22"/>
          </w:rPr>
          <w:t>Ellis.baverstock@gofibre.co.uk</w:t>
        </w:r>
      </w:hyperlink>
      <w:r w:rsidRPr="00891C64">
        <w:rPr>
          <w:sz w:val="22"/>
          <w:szCs w:val="22"/>
        </w:rPr>
        <w:t xml:space="preserve">  will find answers to your technical questions</w:t>
      </w:r>
    </w:p>
    <w:p w14:paraId="7C46A60F" w14:textId="4B6F2251" w:rsidR="001C0063" w:rsidRPr="00891C64" w:rsidRDefault="001C0063">
      <w:pPr>
        <w:rPr>
          <w:sz w:val="22"/>
          <w:szCs w:val="22"/>
        </w:rPr>
      </w:pPr>
      <w:hyperlink r:id="rId6" w:history="1">
        <w:r w:rsidRPr="00891C64">
          <w:rPr>
            <w:rStyle w:val="Hyperlink"/>
            <w:sz w:val="22"/>
            <w:szCs w:val="22"/>
          </w:rPr>
          <w:t>Alli.walker@durham.gov.uk</w:t>
        </w:r>
      </w:hyperlink>
      <w:r w:rsidRPr="00891C64">
        <w:rPr>
          <w:sz w:val="22"/>
          <w:szCs w:val="22"/>
        </w:rPr>
        <w:t xml:space="preserve"> is Durham County Council </w:t>
      </w:r>
      <w:r w:rsidR="00891C64" w:rsidRPr="00891C64">
        <w:rPr>
          <w:sz w:val="22"/>
          <w:szCs w:val="22"/>
        </w:rPr>
        <w:t>liaison</w:t>
      </w:r>
      <w:r w:rsidRPr="00891C64">
        <w:rPr>
          <w:sz w:val="22"/>
          <w:szCs w:val="22"/>
        </w:rPr>
        <w:t>.</w:t>
      </w:r>
    </w:p>
    <w:p w14:paraId="100E7218" w14:textId="76A2B80F" w:rsidR="002700C5" w:rsidRPr="00891C64" w:rsidRDefault="001C0063">
      <w:pPr>
        <w:rPr>
          <w:sz w:val="22"/>
          <w:szCs w:val="22"/>
        </w:rPr>
      </w:pPr>
      <w:r w:rsidRPr="00891C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900B84A" wp14:editId="5B7C0884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4298315" cy="1713230"/>
            <wp:effectExtent l="0" t="0" r="6985" b="1270"/>
            <wp:wrapTight wrapText="bothSides">
              <wp:wrapPolygon edited="0">
                <wp:start x="0" y="0"/>
                <wp:lineTo x="0" y="21376"/>
                <wp:lineTo x="21539" y="21376"/>
                <wp:lineTo x="21539" y="0"/>
                <wp:lineTo x="0" y="0"/>
              </wp:wrapPolygon>
            </wp:wrapTight>
            <wp:docPr id="1191733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33260" name="Picture 11917332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01370" w14:textId="61A31373" w:rsidR="00A248B6" w:rsidRPr="00891C64" w:rsidRDefault="00A248B6">
      <w:pPr>
        <w:rPr>
          <w:sz w:val="22"/>
          <w:szCs w:val="22"/>
        </w:rPr>
      </w:pPr>
    </w:p>
    <w:p w14:paraId="1B2AEAA9" w14:textId="42207BFD" w:rsidR="00A248B6" w:rsidRPr="00891C64" w:rsidRDefault="00A248B6">
      <w:pPr>
        <w:rPr>
          <w:sz w:val="22"/>
          <w:szCs w:val="22"/>
        </w:rPr>
      </w:pPr>
    </w:p>
    <w:p w14:paraId="397B0079" w14:textId="757C8151" w:rsidR="00A248B6" w:rsidRPr="00891C64" w:rsidRDefault="00A248B6">
      <w:pPr>
        <w:rPr>
          <w:sz w:val="22"/>
          <w:szCs w:val="22"/>
        </w:rPr>
      </w:pPr>
    </w:p>
    <w:p w14:paraId="398AF233" w14:textId="0C215ABD" w:rsidR="00B545DF" w:rsidRPr="00891C64" w:rsidRDefault="00B545DF">
      <w:pPr>
        <w:rPr>
          <w:sz w:val="22"/>
          <w:szCs w:val="22"/>
        </w:rPr>
      </w:pPr>
    </w:p>
    <w:sectPr w:rsidR="00B545DF" w:rsidRPr="00891C64" w:rsidSect="007C4F45"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73D8"/>
    <w:multiLevelType w:val="hybridMultilevel"/>
    <w:tmpl w:val="CD002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9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AA"/>
    <w:rsid w:val="00074747"/>
    <w:rsid w:val="001C0063"/>
    <w:rsid w:val="002700C5"/>
    <w:rsid w:val="00295EE5"/>
    <w:rsid w:val="00344DCD"/>
    <w:rsid w:val="0038281C"/>
    <w:rsid w:val="003F5264"/>
    <w:rsid w:val="00412FE6"/>
    <w:rsid w:val="006C255C"/>
    <w:rsid w:val="0078695C"/>
    <w:rsid w:val="007C4F45"/>
    <w:rsid w:val="008836F3"/>
    <w:rsid w:val="00891C64"/>
    <w:rsid w:val="009B1771"/>
    <w:rsid w:val="009B4E41"/>
    <w:rsid w:val="00A248B6"/>
    <w:rsid w:val="00A71B63"/>
    <w:rsid w:val="00B545DF"/>
    <w:rsid w:val="00BE1BC0"/>
    <w:rsid w:val="00C453D7"/>
    <w:rsid w:val="00C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B570"/>
  <w15:chartTrackingRefBased/>
  <w15:docId w15:val="{E421CEE2-E40B-4BF9-AB02-4B2235CE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0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.walker@durham.gov.uk" TargetMode="External"/><Relationship Id="rId5" Type="http://schemas.openxmlformats.org/officeDocument/2006/relationships/hyperlink" Target="mailto:Ellis.baverstock@gofibr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McLaren</dc:creator>
  <cp:keywords/>
  <dc:description/>
  <cp:lastModifiedBy>Mike McLaren</cp:lastModifiedBy>
  <cp:revision>4</cp:revision>
  <cp:lastPrinted>2025-09-24T12:39:00Z</cp:lastPrinted>
  <dcterms:created xsi:type="dcterms:W3CDTF">2025-09-24T11:56:00Z</dcterms:created>
  <dcterms:modified xsi:type="dcterms:W3CDTF">2025-09-24T13:19:00Z</dcterms:modified>
</cp:coreProperties>
</file>